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B3" w:rsidRPr="00970FB3" w:rsidRDefault="00970FB3" w:rsidP="00970FB3">
      <w:pPr>
        <w:jc w:val="center"/>
        <w:rPr>
          <w:rFonts w:cs="B Nazanin"/>
          <w:b/>
          <w:bCs/>
          <w:sz w:val="28"/>
          <w:szCs w:val="28"/>
        </w:rPr>
      </w:pPr>
      <w:r w:rsidRPr="00970FB3">
        <w:rPr>
          <w:rFonts w:cs="B Nazanin" w:hint="cs"/>
          <w:b/>
          <w:bCs/>
          <w:sz w:val="28"/>
          <w:szCs w:val="28"/>
          <w:rtl/>
        </w:rPr>
        <w:t>دستورالعمل کار بامقره بشقابی</w:t>
      </w:r>
    </w:p>
    <w:p w:rsidR="00970FB3" w:rsidRPr="00970FB3" w:rsidRDefault="00970FB3" w:rsidP="00970FB3">
      <w:pPr>
        <w:jc w:val="center"/>
        <w:rPr>
          <w:rFonts w:cs="B Nazanin"/>
          <w:b/>
          <w:bCs/>
          <w:sz w:val="28"/>
          <w:szCs w:val="28"/>
        </w:rPr>
      </w:pPr>
      <w:r w:rsidRPr="00970FB3">
        <w:rPr>
          <w:rFonts w:cs="B Nazanin" w:hint="cs"/>
          <w:b/>
          <w:bCs/>
          <w:sz w:val="28"/>
          <w:szCs w:val="28"/>
          <w:rtl/>
        </w:rPr>
        <w:t>نام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درس</w:t>
      </w:r>
      <w:r w:rsidRPr="00970FB3">
        <w:rPr>
          <w:rFonts w:cs="B Nazanin"/>
          <w:b/>
          <w:bCs/>
          <w:sz w:val="28"/>
          <w:szCs w:val="28"/>
          <w:rtl/>
        </w:rPr>
        <w:t>/</w:t>
      </w:r>
      <w:r w:rsidRPr="00970FB3">
        <w:rPr>
          <w:rFonts w:cs="B Nazanin" w:hint="cs"/>
          <w:b/>
          <w:bCs/>
          <w:sz w:val="28"/>
          <w:szCs w:val="28"/>
          <w:rtl/>
        </w:rPr>
        <w:t>دروس</w:t>
      </w:r>
      <w:r w:rsidRPr="00970FB3">
        <w:rPr>
          <w:rFonts w:cs="B Nazanin"/>
          <w:b/>
          <w:bCs/>
          <w:sz w:val="28"/>
          <w:szCs w:val="28"/>
        </w:rPr>
        <w:t>:</w:t>
      </w:r>
    </w:p>
    <w:p w:rsidR="00970FB3" w:rsidRDefault="00970FB3" w:rsidP="00970FB3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ایمنی </w:t>
      </w:r>
    </w:p>
    <w:p w:rsidR="00970FB3" w:rsidRPr="00970FB3" w:rsidRDefault="00970FB3" w:rsidP="00970FB3">
      <w:pPr>
        <w:jc w:val="center"/>
        <w:rPr>
          <w:rFonts w:cs="B Nazanin"/>
          <w:b/>
          <w:bCs/>
          <w:sz w:val="28"/>
          <w:szCs w:val="28"/>
        </w:rPr>
      </w:pPr>
      <w:r w:rsidRPr="00970FB3">
        <w:rPr>
          <w:rFonts w:cs="B Nazanin" w:hint="cs"/>
          <w:b/>
          <w:bCs/>
          <w:sz w:val="28"/>
          <w:szCs w:val="28"/>
          <w:rtl/>
        </w:rPr>
        <w:t>کارآموزی</w:t>
      </w:r>
      <w:r w:rsidRPr="00970FB3">
        <w:rPr>
          <w:rFonts w:cs="B Nazanin"/>
          <w:b/>
          <w:bCs/>
          <w:sz w:val="28"/>
          <w:szCs w:val="28"/>
          <w:rtl/>
        </w:rPr>
        <w:t xml:space="preserve"> 2</w:t>
      </w:r>
    </w:p>
    <w:p w:rsidR="00970FB3" w:rsidRDefault="00970FB3" w:rsidP="00970FB3">
      <w:pPr>
        <w:jc w:val="center"/>
        <w:rPr>
          <w:rFonts w:cs="B Nazanin"/>
          <w:b/>
          <w:bCs/>
          <w:sz w:val="28"/>
          <w:szCs w:val="28"/>
          <w:rtl/>
        </w:rPr>
      </w:pPr>
      <w:r w:rsidRPr="00970FB3">
        <w:rPr>
          <w:rFonts w:cs="B Nazanin" w:hint="cs"/>
          <w:b/>
          <w:bCs/>
          <w:sz w:val="28"/>
          <w:szCs w:val="28"/>
          <w:rtl/>
        </w:rPr>
        <w:t>آزمایشگاه</w:t>
      </w:r>
      <w:r w:rsidRPr="00970FB3">
        <w:rPr>
          <w:rFonts w:cs="B Nazanin"/>
          <w:b/>
          <w:bCs/>
          <w:sz w:val="28"/>
          <w:szCs w:val="28"/>
          <w:rtl/>
        </w:rPr>
        <w:t>/</w:t>
      </w:r>
      <w:r w:rsidRPr="00970FB3">
        <w:rPr>
          <w:rFonts w:cs="B Nazanin" w:hint="cs"/>
          <w:b/>
          <w:bCs/>
          <w:sz w:val="28"/>
          <w:szCs w:val="28"/>
          <w:rtl/>
        </w:rPr>
        <w:t>کارگاه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970FB3" w:rsidRPr="00970FB3" w:rsidRDefault="00970FB3" w:rsidP="00970FB3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مرکز آموزش مهارت های  فنی ومهندسی</w:t>
      </w:r>
    </w:p>
    <w:p w:rsidR="00970FB3" w:rsidRPr="00970FB3" w:rsidRDefault="00970FB3" w:rsidP="00970FB3">
      <w:pPr>
        <w:bidi/>
        <w:jc w:val="lowKashida"/>
        <w:rPr>
          <w:rFonts w:cs="B Nazanin"/>
          <w:b/>
          <w:bCs/>
          <w:color w:val="5B9BD5" w:themeColor="accent1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1-</w:t>
      </w: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هدف</w:t>
      </w:r>
      <w:r w:rsidRPr="00970FB3">
        <w:rPr>
          <w:rFonts w:cs="B Nazanin"/>
          <w:b/>
          <w:bCs/>
          <w:color w:val="5B9BD5" w:themeColor="accent1"/>
          <w:sz w:val="28"/>
          <w:szCs w:val="28"/>
        </w:rPr>
        <w:t>:</w:t>
      </w:r>
    </w:p>
    <w:p w:rsidR="00970FB3" w:rsidRPr="00970FB3" w:rsidRDefault="00970FB3" w:rsidP="00970FB3">
      <w:pPr>
        <w:bidi/>
        <w:jc w:val="lowKashida"/>
        <w:rPr>
          <w:rFonts w:cs="B Nazanin"/>
          <w:b/>
          <w:bCs/>
          <w:sz w:val="28"/>
          <w:szCs w:val="28"/>
        </w:rPr>
      </w:pPr>
      <w:r w:rsidRPr="00970FB3">
        <w:rPr>
          <w:rFonts w:cs="B Nazanin" w:hint="cs"/>
          <w:b/>
          <w:bCs/>
          <w:sz w:val="28"/>
          <w:szCs w:val="28"/>
          <w:rtl/>
        </w:rPr>
        <w:t>تشریح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نحوه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کاروآیین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کار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ایمن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با</w:t>
      </w:r>
      <w:r>
        <w:rPr>
          <w:rFonts w:cs="B Nazanin" w:hint="cs"/>
          <w:b/>
          <w:bCs/>
          <w:sz w:val="28"/>
          <w:szCs w:val="28"/>
          <w:rtl/>
        </w:rPr>
        <w:t>مقره بشقابی</w:t>
      </w:r>
    </w:p>
    <w:p w:rsidR="00970FB3" w:rsidRPr="00970FB3" w:rsidRDefault="00970FB3" w:rsidP="00970FB3">
      <w:pPr>
        <w:bidi/>
        <w:jc w:val="lowKashida"/>
        <w:rPr>
          <w:rFonts w:cs="B Nazanin"/>
          <w:b/>
          <w:bCs/>
          <w:sz w:val="28"/>
          <w:szCs w:val="28"/>
        </w:rPr>
      </w:pP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2-</w:t>
      </w:r>
      <w:r w:rsidRPr="00970FB3">
        <w:rPr>
          <w:rFonts w:cs="B Nazanin"/>
          <w:b/>
          <w:bCs/>
          <w:color w:val="5B9BD5" w:themeColor="accent1"/>
          <w:sz w:val="28"/>
          <w:szCs w:val="28"/>
        </w:rPr>
        <w:t>-</w:t>
      </w: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دامنه</w:t>
      </w:r>
      <w:r w:rsidRPr="00970FB3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کاربرد</w:t>
      </w:r>
      <w:r w:rsidRPr="00970FB3">
        <w:rPr>
          <w:rFonts w:cs="B Nazanin"/>
          <w:b/>
          <w:bCs/>
          <w:color w:val="5B9BD5" w:themeColor="accent1"/>
          <w:sz w:val="28"/>
          <w:szCs w:val="28"/>
        </w:rPr>
        <w:t>:</w:t>
      </w:r>
    </w:p>
    <w:p w:rsidR="00970FB3" w:rsidRPr="00970FB3" w:rsidRDefault="00970FB3" w:rsidP="00970FB3">
      <w:pPr>
        <w:bidi/>
        <w:jc w:val="lowKashida"/>
        <w:rPr>
          <w:rFonts w:cs="B Nazanin"/>
          <w:b/>
          <w:bCs/>
          <w:sz w:val="28"/>
          <w:szCs w:val="28"/>
        </w:rPr>
      </w:pPr>
      <w:r w:rsidRPr="00970FB3">
        <w:rPr>
          <w:rFonts w:cs="B Nazanin" w:hint="cs"/>
          <w:b/>
          <w:bCs/>
          <w:sz w:val="28"/>
          <w:szCs w:val="28"/>
          <w:rtl/>
        </w:rPr>
        <w:t>دانشجویان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ترم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سوم</w:t>
      </w:r>
      <w:r w:rsidRPr="00970FB3">
        <w:rPr>
          <w:rFonts w:cs="B Nazanin"/>
          <w:b/>
          <w:bCs/>
          <w:sz w:val="28"/>
          <w:szCs w:val="28"/>
          <w:rtl/>
        </w:rPr>
        <w:t xml:space="preserve">  </w:t>
      </w:r>
      <w:r w:rsidRPr="00970FB3">
        <w:rPr>
          <w:rFonts w:cs="B Nazanin" w:hint="cs"/>
          <w:b/>
          <w:bCs/>
          <w:sz w:val="28"/>
          <w:szCs w:val="28"/>
          <w:rtl/>
        </w:rPr>
        <w:t>وهشتم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کارشناسی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رشته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بهداشت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حرفه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ای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وایمنی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کار</w:t>
      </w:r>
    </w:p>
    <w:p w:rsidR="00970FB3" w:rsidRPr="00970FB3" w:rsidRDefault="00970FB3" w:rsidP="00970FB3">
      <w:pPr>
        <w:bidi/>
        <w:jc w:val="lowKashida"/>
        <w:rPr>
          <w:rFonts w:cs="B Nazanin"/>
          <w:b/>
          <w:bCs/>
          <w:sz w:val="28"/>
          <w:szCs w:val="28"/>
        </w:rPr>
      </w:pP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3</w:t>
      </w:r>
      <w:r w:rsidRPr="00970FB3">
        <w:rPr>
          <w:rFonts w:cs="B Nazanin"/>
          <w:b/>
          <w:bCs/>
          <w:color w:val="5B9BD5" w:themeColor="accent1"/>
          <w:sz w:val="28"/>
          <w:szCs w:val="28"/>
        </w:rPr>
        <w:t>-</w:t>
      </w: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مسئولیت</w:t>
      </w:r>
      <w:r w:rsidRPr="00970FB3">
        <w:rPr>
          <w:rFonts w:cs="B Nazanin"/>
          <w:b/>
          <w:bCs/>
          <w:color w:val="5B9BD5" w:themeColor="accent1"/>
          <w:sz w:val="28"/>
          <w:szCs w:val="28"/>
        </w:rPr>
        <w:t>:</w:t>
      </w:r>
    </w:p>
    <w:p w:rsidR="00970FB3" w:rsidRPr="00970FB3" w:rsidRDefault="00970FB3" w:rsidP="00970FB3">
      <w:pPr>
        <w:bidi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1-</w:t>
      </w:r>
      <w:r w:rsidRPr="00970FB3">
        <w:rPr>
          <w:rFonts w:cs="B Nazanin"/>
          <w:b/>
          <w:bCs/>
          <w:sz w:val="28"/>
          <w:szCs w:val="28"/>
        </w:rPr>
        <w:t>-</w:t>
      </w:r>
      <w:r w:rsidRPr="00970FB3">
        <w:rPr>
          <w:rFonts w:cs="B Nazanin" w:hint="cs"/>
          <w:b/>
          <w:bCs/>
          <w:sz w:val="28"/>
          <w:szCs w:val="28"/>
          <w:rtl/>
        </w:rPr>
        <w:t>کلیه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دانشجویان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دوره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کارشناسی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رشته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بهداشت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حرفه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ای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مسئولیت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اجرای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این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دستورالعمل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را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به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عهده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دارند</w:t>
      </w:r>
      <w:r w:rsidRPr="00970FB3">
        <w:rPr>
          <w:rFonts w:cs="B Nazanin"/>
          <w:b/>
          <w:bCs/>
          <w:sz w:val="28"/>
          <w:szCs w:val="28"/>
        </w:rPr>
        <w:t>.</w:t>
      </w:r>
    </w:p>
    <w:p w:rsidR="00970FB3" w:rsidRPr="00970FB3" w:rsidRDefault="00970FB3" w:rsidP="00970FB3">
      <w:pPr>
        <w:bidi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2-</w:t>
      </w:r>
      <w:r w:rsidRPr="00970FB3">
        <w:rPr>
          <w:rFonts w:cs="B Nazanin" w:hint="cs"/>
          <w:b/>
          <w:bCs/>
          <w:sz w:val="28"/>
          <w:szCs w:val="28"/>
          <w:rtl/>
        </w:rPr>
        <w:t>اساتید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راهنما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ومسئول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درس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مسئولیت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نظارت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برحسن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اجرای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مفاد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این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دستورالعمل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را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به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عهده</w:t>
      </w:r>
      <w:r w:rsidRPr="00970FB3">
        <w:rPr>
          <w:rFonts w:cs="B Nazanin"/>
          <w:b/>
          <w:bCs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sz w:val="28"/>
          <w:szCs w:val="28"/>
          <w:rtl/>
        </w:rPr>
        <w:t>دارند</w:t>
      </w:r>
      <w:r w:rsidRPr="00970FB3">
        <w:rPr>
          <w:rFonts w:cs="B Nazanin"/>
          <w:b/>
          <w:bCs/>
          <w:sz w:val="28"/>
          <w:szCs w:val="28"/>
        </w:rPr>
        <w:t>.</w:t>
      </w:r>
    </w:p>
    <w:p w:rsidR="00970FB3" w:rsidRPr="00970FB3" w:rsidRDefault="00970FB3" w:rsidP="00970FB3">
      <w:pPr>
        <w:bidi/>
        <w:jc w:val="lowKashida"/>
        <w:rPr>
          <w:rFonts w:cs="B Nazanin"/>
          <w:color w:val="5B9BD5" w:themeColor="accent1"/>
          <w:sz w:val="28"/>
          <w:szCs w:val="28"/>
        </w:rPr>
      </w:pP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4-تعاریف</w:t>
      </w:r>
      <w:r w:rsidRPr="00970FB3">
        <w:rPr>
          <w:rFonts w:cs="B Nazanin"/>
          <w:b/>
          <w:bCs/>
          <w:color w:val="5B9BD5" w:themeColor="accent1"/>
          <w:sz w:val="28"/>
          <w:szCs w:val="28"/>
          <w:rtl/>
        </w:rPr>
        <w:t>(</w:t>
      </w: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درحال</w:t>
      </w:r>
      <w:r w:rsidRPr="00970FB3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حاضر</w:t>
      </w:r>
      <w:r w:rsidRPr="00970FB3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فاقد</w:t>
      </w:r>
      <w:r w:rsidRPr="00970FB3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تعریف</w:t>
      </w:r>
      <w:r w:rsidRPr="00970FB3">
        <w:rPr>
          <w:rFonts w:cs="B Nazanin"/>
          <w:b/>
          <w:bCs/>
          <w:color w:val="5B9BD5" w:themeColor="accent1"/>
          <w:sz w:val="28"/>
          <w:szCs w:val="28"/>
        </w:rPr>
        <w:t>)</w:t>
      </w:r>
    </w:p>
    <w:p w:rsidR="004A255A" w:rsidRDefault="00970FB3" w:rsidP="00970FB3">
      <w:pPr>
        <w:bidi/>
        <w:jc w:val="lowKashida"/>
        <w:rPr>
          <w:rFonts w:cs="B Nazanin"/>
          <w:b/>
          <w:bCs/>
          <w:color w:val="5B9BD5" w:themeColor="accent1"/>
          <w:sz w:val="28"/>
          <w:szCs w:val="28"/>
        </w:rPr>
      </w:pP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</w:t>
      </w:r>
      <w:r w:rsidRPr="00970FB3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  <w:r w:rsidRPr="00970FB3">
        <w:rPr>
          <w:rFonts w:cs="B Nazanin" w:hint="cs"/>
          <w:b/>
          <w:bCs/>
          <w:color w:val="5B9BD5" w:themeColor="accent1"/>
          <w:sz w:val="28"/>
          <w:szCs w:val="28"/>
          <w:rtl/>
        </w:rPr>
        <w:t>دستورالعمل</w:t>
      </w:r>
    </w:p>
    <w:p w:rsidR="00E93896" w:rsidRDefault="00E93896" w:rsidP="00E93896">
      <w:pPr>
        <w:bidi/>
        <w:jc w:val="lowKashida"/>
        <w:rPr>
          <w:rFonts w:cs="B Nazanin"/>
          <w:b/>
          <w:bCs/>
          <w:color w:val="5B9BD5" w:themeColor="accent1"/>
          <w:sz w:val="28"/>
          <w:szCs w:val="28"/>
        </w:rPr>
      </w:pPr>
    </w:p>
    <w:p w:rsidR="00E93896" w:rsidRDefault="00E93896" w:rsidP="00E93896">
      <w:pPr>
        <w:bidi/>
        <w:jc w:val="lowKashida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lastRenderedPageBreak/>
        <w:t>دستورالعمل وآیین کارایمن با مقره بشقابی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بشقابی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یکی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انواع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پرکاربرد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شبکه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برق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فشار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قوی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عایق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الکتریکی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بوده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وظیفه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اتصال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کابل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برق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برج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انتقال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عهده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نوع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ترکیبات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آلکالین،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سیلیکات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آلومینیوم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پودر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کوارتز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یا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جنس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شیشه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یا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چینی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تولید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نظر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شکل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ظاهری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مانند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دیسک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به‌همین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دلیل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به‌نام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بشقابی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معروف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خطوط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هوایی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خصوص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انتقال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جریان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مانند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زنجیره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قابل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هستند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تعداد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دیسک‌ها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زنجیر‌ها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میزان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ولتاژ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محل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اضافه‌بار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بستگی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دارد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ارتباط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دیسک‌های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به‌واسطه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فلز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توسط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پودر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سیمان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شیشه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تولید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شده،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انواع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مختلفی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دسته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تقسیم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می‌شوند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>:</w:t>
      </w:r>
    </w:p>
    <w:p w:rsidR="00E93896" w:rsidRPr="00E93896" w:rsidRDefault="00E93896" w:rsidP="00E93896">
      <w:pPr>
        <w:bidi/>
        <w:jc w:val="lowKashida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E93896">
        <w:rPr>
          <w:rFonts w:cs="B Nazanin" w:hint="eastAsia"/>
          <w:b/>
          <w:bCs/>
          <w:color w:val="5B9BD5" w:themeColor="accent1"/>
          <w:sz w:val="28"/>
          <w:szCs w:val="28"/>
          <w:lang w:bidi="fa-IR"/>
        </w:rPr>
        <w:t>»</w:t>
      </w:r>
      <w:r w:rsidRPr="00E93896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مقره</w:t>
      </w:r>
      <w:r w:rsidRPr="00E93896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بشقابی</w:t>
      </w:r>
      <w:r w:rsidRPr="00E93896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استاندارد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انواع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مختلف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شامل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کلاهکی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شیار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8"/>
          <w:szCs w:val="28"/>
          <w:lang w:bidi="fa-IR"/>
        </w:rPr>
        <w:t>.</w:t>
      </w:r>
    </w:p>
    <w:p w:rsidR="00E93896" w:rsidRPr="00E93896" w:rsidRDefault="00E93896" w:rsidP="00E93896">
      <w:pPr>
        <w:bidi/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E93896">
        <w:rPr>
          <w:rFonts w:cs="B Nazanin" w:hint="eastAsia"/>
          <w:b/>
          <w:bCs/>
          <w:color w:val="5B9BD5" w:themeColor="accent1"/>
          <w:sz w:val="28"/>
          <w:szCs w:val="28"/>
          <w:lang w:bidi="fa-IR"/>
        </w:rPr>
        <w:t>»</w:t>
      </w:r>
      <w:r w:rsidRPr="00E93896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مقره</w:t>
      </w:r>
      <w:r w:rsidRPr="00E93896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بشقابی</w:t>
      </w:r>
      <w:r w:rsidRPr="00E93896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ضد‌مه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مناطق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آلوده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رطوبتی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به‌کار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رفته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بشقابی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ضد‌مه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به‌گونه‌ای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طراحی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قسمت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پایین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شیار‌ها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بزرگتر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شیار‌های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معمولی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است؛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نهایت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وزن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آن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بیشتر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افزایش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نیروی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مکانیکی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به‌کار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می‌رود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E93896" w:rsidRPr="00E93896" w:rsidRDefault="00E93896" w:rsidP="00E93896">
      <w:pPr>
        <w:bidi/>
        <w:jc w:val="lowKashida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E93896">
        <w:rPr>
          <w:rFonts w:cs="B Nazanin" w:hint="eastAsia"/>
          <w:b/>
          <w:bCs/>
          <w:color w:val="5B9BD5" w:themeColor="accent1"/>
          <w:sz w:val="28"/>
          <w:szCs w:val="28"/>
          <w:lang w:bidi="fa-IR"/>
        </w:rPr>
        <w:t>»</w:t>
      </w:r>
      <w:r w:rsidRPr="00E93896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مقره</w:t>
      </w:r>
      <w:r w:rsidRPr="00E93896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بشقابی</w:t>
      </w:r>
      <w:r w:rsidRPr="00E93896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آئوردینامیک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شکل‌های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آئرودینامیک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مناطقی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وزش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زیاد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سطح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بادگیری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کمتری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زنجیر‌ها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انحراف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زاویه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کم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وجود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دارد،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نتیجه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نیرو‌هایی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برج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وارد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علت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فاصله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خزشی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کم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بهترین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گزینه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محیط‌های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بادی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E93896" w:rsidRPr="00E93896" w:rsidRDefault="00E93896" w:rsidP="00E93896">
      <w:pPr>
        <w:bidi/>
        <w:jc w:val="lowKashida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کاربرد</w:t>
      </w:r>
      <w:r w:rsidRPr="00E93896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مقره</w:t>
      </w:r>
      <w:r w:rsidRPr="00E93896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E9389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بشقابی</w:t>
      </w:r>
    </w:p>
    <w:p w:rsidR="00E93896" w:rsidRPr="004C45A6" w:rsidRDefault="00E93896" w:rsidP="00E93896">
      <w:pPr>
        <w:bidi/>
        <w:jc w:val="lowKashida"/>
        <w:rPr>
          <w:rFonts w:cs="B Nazanin"/>
          <w:color w:val="5B9BD5" w:themeColor="accent1"/>
          <w:sz w:val="24"/>
          <w:szCs w:val="24"/>
          <w:rtl/>
          <w:lang w:bidi="fa-IR"/>
        </w:rPr>
      </w:pP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بشقابی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کاربرد‌های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بسیاری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صنعت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برق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دارد؛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صورت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کلی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نگهداری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جدا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نمودن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جریان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برق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یا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گرفتن‌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هادی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فشار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قوی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می‌شود؛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لذا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مقاومت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الکتریکی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مکانیکی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بالایی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برخوردار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هستند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انواع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ابعاد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مختلف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تهیه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می‌توانند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شرایط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آب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هوایی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بارانی،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برفی،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سرد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گرم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خوبی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مقاومت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کنند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عایق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کردن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قسمتی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قطعه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93896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زمین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هادی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شبکه‌های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توزیع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برق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تابلو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برق‌ها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نوع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می‌تواند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ایمنی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محل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اتصالات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افزایش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دهد</w:t>
      </w:r>
      <w:r w:rsidRPr="004C45A6">
        <w:rPr>
          <w:rFonts w:cs="B Nazanin"/>
          <w:color w:val="5B9BD5" w:themeColor="accent1"/>
          <w:sz w:val="24"/>
          <w:szCs w:val="24"/>
          <w:rtl/>
          <w:lang w:bidi="fa-IR"/>
        </w:rPr>
        <w:t>.</w:t>
      </w:r>
    </w:p>
    <w:p w:rsidR="00E93896" w:rsidRPr="007C3E4A" w:rsidRDefault="00E93896" w:rsidP="00E93896">
      <w:pPr>
        <w:bidi/>
        <w:jc w:val="lowKashida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lastRenderedPageBreak/>
        <w:t>از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جمله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مزایای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استفاده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از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این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مقره‌ه‌ها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می‌توان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به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موارد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زیر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اشاره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نمود</w:t>
      </w:r>
      <w:r w:rsidRPr="007C3E4A">
        <w:rPr>
          <w:rFonts w:cs="B Nazanin"/>
          <w:b/>
          <w:bCs/>
          <w:color w:val="5B9BD5" w:themeColor="accent1"/>
          <w:sz w:val="28"/>
          <w:szCs w:val="28"/>
          <w:lang w:bidi="fa-IR"/>
        </w:rPr>
        <w:t>: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–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واحد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ولتاژ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نامی‌پایین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۱۱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کیلو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ولت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طراحی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لذا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متناسب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ولتاژ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خط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می‌توان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تعداد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مورد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نظر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دلخواه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مقره‌ها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نصب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نمود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بتواند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ولتاژ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خط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پشتیبانی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کند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صورتیکه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یک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زنجیره‌های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دچار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عیب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شود،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صرفاً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لازم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همان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بک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بخش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تعویض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تعمیر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شود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زنجیره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به‌صورت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آویزان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صرفاً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می‌تواند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به‌صورت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آزادانه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حرکت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کرده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میزان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فشار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مکانیکی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کمی‌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آن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وارد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E93896" w:rsidRPr="004C45A6" w:rsidRDefault="00E93896" w:rsidP="007C3E4A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صورتیکه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ولتاژ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نامی‌افزایش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یابد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می‌توان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یک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بشقاب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اضافه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نمود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نیاز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تغییر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مقره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نخواهد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بود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مکانیکی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خط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زیاد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باشد،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اسپن‌های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بلند،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هنگام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عبور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خطوط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انتقال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می‌تواند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زنجیر‌های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دوبل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نماید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E93896" w:rsidRPr="007C3E4A" w:rsidRDefault="00E93896" w:rsidP="00E93896">
      <w:pPr>
        <w:bidi/>
        <w:jc w:val="lowKashida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از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جمله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ویژگی‌های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این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مقره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می‌توان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به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موارد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زیر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اشاره</w:t>
      </w:r>
      <w:r w:rsidRPr="007C3E4A"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  <w:t xml:space="preserve"> </w:t>
      </w:r>
      <w:r w:rsidRPr="007C3E4A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نمود</w:t>
      </w:r>
      <w:r w:rsidRPr="007C3E4A">
        <w:rPr>
          <w:rFonts w:cs="B Nazanin"/>
          <w:b/>
          <w:bCs/>
          <w:color w:val="5B9BD5" w:themeColor="accent1"/>
          <w:sz w:val="28"/>
          <w:szCs w:val="28"/>
          <w:lang w:bidi="fa-IR"/>
        </w:rPr>
        <w:t>: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استقامت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بالا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استقامت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مکانیکی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بالا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نداشتن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ناخالصی</w:t>
      </w:r>
      <w:bookmarkStart w:id="0" w:name="_GoBack"/>
      <w:bookmarkEnd w:id="0"/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ضریب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اطمینان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بالا</w:t>
      </w:r>
    </w:p>
    <w:p w:rsidR="00E93896" w:rsidRPr="004C45A6" w:rsidRDefault="00E93896" w:rsidP="00E93896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مقاومت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مناسب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مقابل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هوای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مرطوب</w:t>
      </w:r>
    </w:p>
    <w:p w:rsidR="00E93896" w:rsidRPr="004C45A6" w:rsidRDefault="00E93896" w:rsidP="007C3E4A">
      <w:pPr>
        <w:bidi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C45A6">
        <w:rPr>
          <w:rFonts w:cs="B Nazanin" w:hint="eastAsia"/>
          <w:color w:val="000000" w:themeColor="text1"/>
          <w:sz w:val="24"/>
          <w:szCs w:val="24"/>
          <w:rtl/>
          <w:lang w:bidi="fa-IR"/>
        </w:rPr>
        <w:t>»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ضریب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تلفات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عایق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بسیار</w:t>
      </w:r>
      <w:r w:rsidRPr="004C45A6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C45A6">
        <w:rPr>
          <w:rFonts w:cs="B Nazanin" w:hint="cs"/>
          <w:color w:val="000000" w:themeColor="text1"/>
          <w:sz w:val="24"/>
          <w:szCs w:val="24"/>
          <w:rtl/>
          <w:lang w:bidi="fa-IR"/>
        </w:rPr>
        <w:t>کم</w:t>
      </w:r>
    </w:p>
    <w:p w:rsidR="007C3E4A" w:rsidRDefault="007C3E4A" w:rsidP="007C3E4A">
      <w:pPr>
        <w:bidi/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7C3E4A" w:rsidRPr="007C3E4A" w:rsidRDefault="007C3E4A" w:rsidP="007C3E4A">
      <w:pPr>
        <w:bidi/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C3E4A">
        <w:rPr>
          <w:rFonts w:cs="B Nazani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مقره بشقاب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71D15A" id="Rectangle 3" o:spid="_x0000_s1026" alt="مقره بشقاب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EPST5TbAgAA1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7C3E4A">
        <w:rPr>
          <w:rFonts w:cs="B Nazani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مقره بشقاب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078BD" id="Rectangle 4" o:spid="_x0000_s1026" alt="مقره بشقاب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EAKznzbAgAA1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7C3E4A">
        <w:rPr>
          <w:rFonts w:cs="B Nazani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مقره بشقاب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D4EA3" id="Rectangle 5" o:spid="_x0000_s1026" alt="مقره بشقاب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CXpZDbAgAA1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7C3E4A">
        <w:rPr>
          <w:rFonts w:cs="B Nazani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مقره بشقاب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841CF" id="Rectangle 6" o:spid="_x0000_s1026" alt="مقره بشقاب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E2aH/bAgAA1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7C3E4A">
        <w:rPr>
          <w:rFonts w:cs="B Nazani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مقره بشقاب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D0EB2" id="Rectangle 7" o:spid="_x0000_s1026" alt="مقره بشقاب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GrA5PbAgAA1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7C3E4A">
        <w:rPr>
          <w:rFonts w:cs="B Nazani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مقره بشقاب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BB2A5" id="Rectangle 8" o:spid="_x0000_s1026" alt="مقره بشقاب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GgBp12QIAANU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7C3E4A">
        <w:rPr>
          <w:rFonts w:cs="B Nazani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مقره بشقابی چیست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B4F34" id="Rectangle 9" o:spid="_x0000_s1026" alt="مقره بشقابی چیست؟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AxznukCAADg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7C3E4A">
        <w:rPr>
          <w:rFonts w:cs="B Nazani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مقره بشقابی چیست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E157B" id="Rectangle 10" o:spid="_x0000_s1026" alt="مقره بشقابی چیست؟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xUHC7qAgAA4g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C3E4A" w:rsidRPr="007C3E4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D8" w:rsidRDefault="00DE70D8" w:rsidP="005B5286">
      <w:pPr>
        <w:spacing w:after="0" w:line="240" w:lineRule="auto"/>
      </w:pPr>
      <w:r>
        <w:separator/>
      </w:r>
    </w:p>
  </w:endnote>
  <w:endnote w:type="continuationSeparator" w:id="0">
    <w:p w:rsidR="00DE70D8" w:rsidRDefault="00DE70D8" w:rsidP="005B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3116"/>
      <w:gridCol w:w="3542"/>
      <w:gridCol w:w="2976"/>
    </w:tblGrid>
    <w:tr w:rsidR="005B5286" w:rsidRPr="005B5286" w:rsidTr="005B5286">
      <w:tc>
        <w:tcPr>
          <w:tcW w:w="3116" w:type="dxa"/>
        </w:tcPr>
        <w:p w:rsidR="005B5286" w:rsidRPr="005B5286" w:rsidRDefault="005B5286" w:rsidP="005B5286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5B5286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5B5286" w:rsidRPr="005B5286" w:rsidRDefault="005B5286" w:rsidP="005B5286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5B5286">
            <w:rPr>
              <w:rFonts w:cs="B Nazanin" w:hint="cs"/>
              <w:b/>
              <w:bCs/>
              <w:color w:val="5B9BD5" w:themeColor="accent1"/>
              <w:rtl/>
            </w:rPr>
            <w:t>مدیرگروه مهندسی بهداشت حرفه ای وایمنی کار</w:t>
          </w:r>
        </w:p>
      </w:tc>
      <w:tc>
        <w:tcPr>
          <w:tcW w:w="3542" w:type="dxa"/>
        </w:tcPr>
        <w:p w:rsidR="005B5286" w:rsidRPr="005B5286" w:rsidRDefault="005B5286" w:rsidP="005B5286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5B5286">
            <w:rPr>
              <w:rFonts w:cs="B Nazanin" w:hint="cs"/>
              <w:b/>
              <w:bCs/>
              <w:color w:val="5B9BD5" w:themeColor="accent1"/>
              <w:rtl/>
            </w:rPr>
            <w:t>تایید کننده:</w:t>
          </w:r>
        </w:p>
        <w:p w:rsidR="005B5286" w:rsidRPr="005B5286" w:rsidRDefault="005B5286" w:rsidP="005B5286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5B5286">
            <w:rPr>
              <w:rFonts w:cs="B Nazanin" w:hint="cs"/>
              <w:b/>
              <w:bCs/>
              <w:color w:val="5B9BD5" w:themeColor="accent1"/>
              <w:rtl/>
            </w:rPr>
            <w:t>استاددرس گروه مهندسی بهداشت حرفه ای وایمنی کار</w:t>
          </w:r>
        </w:p>
      </w:tc>
      <w:tc>
        <w:tcPr>
          <w:tcW w:w="2976" w:type="dxa"/>
        </w:tcPr>
        <w:p w:rsidR="005B5286" w:rsidRPr="005B5286" w:rsidRDefault="005B5286" w:rsidP="005B5286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5B5286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کننده:</w:t>
          </w:r>
        </w:p>
        <w:p w:rsidR="005B5286" w:rsidRPr="005B5286" w:rsidRDefault="005B5286" w:rsidP="005B5286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5B5286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 گروه بهداشت حرفه ای وایمنی کار</w:t>
          </w:r>
        </w:p>
      </w:tc>
    </w:tr>
  </w:tbl>
  <w:p w:rsidR="005B5286" w:rsidRPr="005B5286" w:rsidRDefault="005B5286" w:rsidP="005B5286">
    <w:pPr>
      <w:pStyle w:val="Footer"/>
      <w:jc w:val="right"/>
      <w:rPr>
        <w:rFonts w:cs="B Nazanin"/>
        <w:b/>
        <w:bC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D8" w:rsidRDefault="00DE70D8" w:rsidP="005B5286">
      <w:pPr>
        <w:spacing w:after="0" w:line="240" w:lineRule="auto"/>
      </w:pPr>
      <w:r>
        <w:separator/>
      </w:r>
    </w:p>
  </w:footnote>
  <w:footnote w:type="continuationSeparator" w:id="0">
    <w:p w:rsidR="00DE70D8" w:rsidRDefault="00DE70D8" w:rsidP="005B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3"/>
      <w:gridCol w:w="5101"/>
      <w:gridCol w:w="1986"/>
    </w:tblGrid>
    <w:tr w:rsidR="005B5286" w:rsidTr="005B5286">
      <w:trPr>
        <w:trHeight w:val="510"/>
      </w:trPr>
      <w:tc>
        <w:tcPr>
          <w:tcW w:w="2263" w:type="dxa"/>
        </w:tcPr>
        <w:p w:rsidR="005B5286" w:rsidRPr="005B5286" w:rsidRDefault="005B5286" w:rsidP="005B5286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5B5286">
            <w:rPr>
              <w:rFonts w:cs="B Nazanin" w:hint="cs"/>
              <w:color w:val="5B9BD5" w:themeColor="accent1"/>
              <w:rtl/>
            </w:rPr>
            <w:t>تاریخ بازنگری:</w:t>
          </w:r>
        </w:p>
      </w:tc>
      <w:tc>
        <w:tcPr>
          <w:tcW w:w="5101" w:type="dxa"/>
          <w:vMerge w:val="restart"/>
        </w:tcPr>
        <w:p w:rsidR="005B5286" w:rsidRPr="005B5286" w:rsidRDefault="005B5286" w:rsidP="005B5286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5B5286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گروه مهندسی بهداشت حرفه ای وایمنی کار</w:t>
          </w:r>
        </w:p>
      </w:tc>
      <w:tc>
        <w:tcPr>
          <w:tcW w:w="1986" w:type="dxa"/>
          <w:vMerge w:val="restart"/>
        </w:tcPr>
        <w:p w:rsidR="005B5286" w:rsidRDefault="005B5286">
          <w:pPr>
            <w:pStyle w:val="Header"/>
          </w:pPr>
          <w:r w:rsidRPr="005B5286">
            <w:rPr>
              <w:noProof/>
            </w:rPr>
            <w:drawing>
              <wp:inline distT="0" distB="0" distL="0" distR="0" wp14:anchorId="3A9C2357" wp14:editId="130486AB">
                <wp:extent cx="1123950" cy="847725"/>
                <wp:effectExtent l="0" t="0" r="0" b="9525"/>
                <wp:docPr id="1" name="Picture 1" descr="C:\Users\aftabsavar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ftabsavar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5286" w:rsidTr="005B5286">
      <w:trPr>
        <w:trHeight w:val="269"/>
      </w:trPr>
      <w:tc>
        <w:tcPr>
          <w:tcW w:w="2263" w:type="dxa"/>
          <w:vMerge w:val="restart"/>
        </w:tcPr>
        <w:p w:rsidR="005B5286" w:rsidRPr="005B5286" w:rsidRDefault="005B5286" w:rsidP="005B5286">
          <w:pPr>
            <w:pStyle w:val="Header"/>
            <w:bidi/>
            <w:rPr>
              <w:rFonts w:cs="B Nazanin"/>
              <w:color w:val="5B9BD5" w:themeColor="accent1"/>
            </w:rPr>
          </w:pPr>
          <w:r w:rsidRPr="005B5286">
            <w:rPr>
              <w:rFonts w:cs="B Nazanin" w:hint="cs"/>
              <w:color w:val="5B9BD5" w:themeColor="accent1"/>
              <w:rtl/>
            </w:rPr>
            <w:t>شماره سند:</w:t>
          </w:r>
          <w:r w:rsidRPr="005B5286">
            <w:rPr>
              <w:rFonts w:cs="B Nazanin"/>
              <w:color w:val="5B9BD5" w:themeColor="accent1"/>
              <w:sz w:val="16"/>
              <w:szCs w:val="16"/>
            </w:rPr>
            <w:t>OH&amp;S-B-POO1-O2</w:t>
          </w:r>
        </w:p>
      </w:tc>
      <w:tc>
        <w:tcPr>
          <w:tcW w:w="5101" w:type="dxa"/>
          <w:vMerge/>
        </w:tcPr>
        <w:p w:rsidR="005B5286" w:rsidRPr="005B5286" w:rsidRDefault="005B5286" w:rsidP="005B5286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</w:p>
      </w:tc>
      <w:tc>
        <w:tcPr>
          <w:tcW w:w="1986" w:type="dxa"/>
          <w:vMerge/>
        </w:tcPr>
        <w:p w:rsidR="005B5286" w:rsidRPr="005B5286" w:rsidRDefault="005B5286">
          <w:pPr>
            <w:pStyle w:val="Header"/>
            <w:rPr>
              <w:noProof/>
            </w:rPr>
          </w:pPr>
        </w:p>
      </w:tc>
    </w:tr>
    <w:tr w:rsidR="005B5286" w:rsidTr="005B5286">
      <w:trPr>
        <w:trHeight w:val="270"/>
      </w:trPr>
      <w:tc>
        <w:tcPr>
          <w:tcW w:w="2263" w:type="dxa"/>
          <w:vMerge/>
        </w:tcPr>
        <w:p w:rsidR="005B5286" w:rsidRPr="005B5286" w:rsidRDefault="005B5286" w:rsidP="005B5286">
          <w:pPr>
            <w:pStyle w:val="Header"/>
            <w:jc w:val="right"/>
            <w:rPr>
              <w:rFonts w:cs="B Nazanin"/>
              <w:color w:val="5B9BD5" w:themeColor="accent1"/>
            </w:rPr>
          </w:pPr>
        </w:p>
      </w:tc>
      <w:tc>
        <w:tcPr>
          <w:tcW w:w="5101" w:type="dxa"/>
          <w:vMerge w:val="restart"/>
        </w:tcPr>
        <w:p w:rsidR="005B5286" w:rsidRPr="005B5286" w:rsidRDefault="005B5286" w:rsidP="005B5286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5B5286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دستورالعمل کاربا مقره بشقابی</w:t>
          </w:r>
        </w:p>
      </w:tc>
      <w:tc>
        <w:tcPr>
          <w:tcW w:w="1986" w:type="dxa"/>
          <w:vMerge/>
        </w:tcPr>
        <w:p w:rsidR="005B5286" w:rsidRPr="005B5286" w:rsidRDefault="005B5286">
          <w:pPr>
            <w:pStyle w:val="Header"/>
            <w:rPr>
              <w:noProof/>
            </w:rPr>
          </w:pPr>
        </w:p>
      </w:tc>
    </w:tr>
    <w:tr w:rsidR="005B5286" w:rsidTr="005B5286">
      <w:trPr>
        <w:trHeight w:val="405"/>
      </w:trPr>
      <w:tc>
        <w:tcPr>
          <w:tcW w:w="2263" w:type="dxa"/>
        </w:tcPr>
        <w:p w:rsidR="005B5286" w:rsidRPr="005B5286" w:rsidRDefault="005B5286" w:rsidP="005B5286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5B5286">
            <w:rPr>
              <w:rFonts w:cs="B Nazanin" w:hint="cs"/>
              <w:color w:val="5B9BD5" w:themeColor="accent1"/>
              <w:rtl/>
            </w:rPr>
            <w:t>شماره صفحه:</w:t>
          </w:r>
          <w:r w:rsidR="007C3E4A">
            <w:rPr>
              <w:rFonts w:cs="B Nazanin" w:hint="cs"/>
              <w:color w:val="5B9BD5" w:themeColor="accent1"/>
              <w:rtl/>
            </w:rPr>
            <w:t>1از4</w:t>
          </w:r>
        </w:p>
      </w:tc>
      <w:tc>
        <w:tcPr>
          <w:tcW w:w="5101" w:type="dxa"/>
          <w:vMerge/>
        </w:tcPr>
        <w:p w:rsidR="005B5286" w:rsidRDefault="005B5286">
          <w:pPr>
            <w:pStyle w:val="Header"/>
          </w:pPr>
        </w:p>
      </w:tc>
      <w:tc>
        <w:tcPr>
          <w:tcW w:w="1986" w:type="dxa"/>
          <w:vMerge/>
        </w:tcPr>
        <w:p w:rsidR="005B5286" w:rsidRPr="005B5286" w:rsidRDefault="005B5286">
          <w:pPr>
            <w:pStyle w:val="Header"/>
            <w:rPr>
              <w:noProof/>
            </w:rPr>
          </w:pPr>
        </w:p>
      </w:tc>
    </w:tr>
  </w:tbl>
  <w:p w:rsidR="005B5286" w:rsidRDefault="005B52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86"/>
    <w:rsid w:val="00260D30"/>
    <w:rsid w:val="004A255A"/>
    <w:rsid w:val="004C45A6"/>
    <w:rsid w:val="005B5286"/>
    <w:rsid w:val="007C3E4A"/>
    <w:rsid w:val="00924913"/>
    <w:rsid w:val="00970FB3"/>
    <w:rsid w:val="00DE70D8"/>
    <w:rsid w:val="00E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814D6-0C30-4FDD-ADC8-CB09DE5A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86"/>
  </w:style>
  <w:style w:type="paragraph" w:styleId="Footer">
    <w:name w:val="footer"/>
    <w:basedOn w:val="Normal"/>
    <w:link w:val="FooterChar"/>
    <w:uiPriority w:val="99"/>
    <w:unhideWhenUsed/>
    <w:rsid w:val="005B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86"/>
  </w:style>
  <w:style w:type="table" w:styleId="TableGrid">
    <w:name w:val="Table Grid"/>
    <w:basedOn w:val="TableNormal"/>
    <w:uiPriority w:val="39"/>
    <w:rsid w:val="005B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389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8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5</cp:revision>
  <dcterms:created xsi:type="dcterms:W3CDTF">2024-06-26T03:39:00Z</dcterms:created>
  <dcterms:modified xsi:type="dcterms:W3CDTF">2024-07-01T05:54:00Z</dcterms:modified>
</cp:coreProperties>
</file>